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7CD33" w14:textId="77777777" w:rsidR="00B258CB" w:rsidRDefault="00B258CB" w:rsidP="00B258CB">
      <w:pPr>
        <w:widowControl w:val="0"/>
        <w:autoSpaceDE w:val="0"/>
        <w:autoSpaceDN w:val="0"/>
        <w:adjustRightInd w:val="0"/>
        <w:spacing w:after="240"/>
        <w:jc w:val="both"/>
        <w:rPr>
          <w:rFonts w:ascii="Times" w:hAnsi="Times" w:cs="Times"/>
        </w:rPr>
      </w:pPr>
    </w:p>
    <w:p w14:paraId="3567DEDE" w14:textId="77777777" w:rsidR="00B258CB" w:rsidRDefault="00B258CB" w:rsidP="00B258CB">
      <w:pPr>
        <w:widowControl w:val="0"/>
        <w:autoSpaceDE w:val="0"/>
        <w:autoSpaceDN w:val="0"/>
        <w:adjustRightInd w:val="0"/>
        <w:spacing w:after="240"/>
        <w:jc w:val="both"/>
        <w:rPr>
          <w:rFonts w:ascii="Times" w:hAnsi="Times" w:cs="Times"/>
          <w:b/>
        </w:rPr>
      </w:pPr>
      <w:r>
        <w:rPr>
          <w:rFonts w:ascii="Times" w:hAnsi="Times" w:cs="Times"/>
          <w:b/>
        </w:rPr>
        <w:t>Structured questions- answers</w:t>
      </w:r>
    </w:p>
    <w:p w14:paraId="6CDDAD1C" w14:textId="77777777" w:rsidR="00B258CB" w:rsidRPr="00B258CB" w:rsidRDefault="00B258CB" w:rsidP="00B258CB">
      <w:pPr>
        <w:widowControl w:val="0"/>
        <w:autoSpaceDE w:val="0"/>
        <w:autoSpaceDN w:val="0"/>
        <w:adjustRightInd w:val="0"/>
        <w:spacing w:after="240"/>
        <w:jc w:val="both"/>
        <w:rPr>
          <w:rFonts w:ascii="Times" w:hAnsi="Times" w:cs="Times"/>
          <w:b/>
        </w:rPr>
      </w:pPr>
      <w:r w:rsidRPr="00B258CB">
        <w:rPr>
          <w:rFonts w:ascii="Times" w:hAnsi="Times" w:cs="Times"/>
          <w:b/>
        </w:rPr>
        <w:t>7a) Distinguish between absolute poverty and relative poverty (4)</w:t>
      </w:r>
    </w:p>
    <w:p w14:paraId="0F46E96F" w14:textId="77777777" w:rsidR="00B258CB" w:rsidRPr="00B258CB" w:rsidRDefault="00B258CB" w:rsidP="00B258CB">
      <w:pPr>
        <w:widowControl w:val="0"/>
        <w:autoSpaceDE w:val="0"/>
        <w:autoSpaceDN w:val="0"/>
        <w:adjustRightInd w:val="0"/>
        <w:spacing w:after="240"/>
        <w:jc w:val="both"/>
        <w:rPr>
          <w:rFonts w:ascii="Times" w:hAnsi="Times" w:cs="Times"/>
        </w:rPr>
      </w:pPr>
      <w:r w:rsidRPr="00B258CB">
        <w:rPr>
          <w:rFonts w:ascii="Times" w:hAnsi="Times" w:cs="Times"/>
        </w:rPr>
        <w:t>Up to 2 marks on absolute poverty</w:t>
      </w:r>
      <w:proofErr w:type="gramStart"/>
      <w:r w:rsidRPr="00B258CB">
        <w:rPr>
          <w:rFonts w:ascii="Times" w:hAnsi="Times" w:cs="Times"/>
        </w:rPr>
        <w:t>: </w:t>
      </w:r>
      <w:proofErr w:type="gramEnd"/>
      <w:r w:rsidRPr="00B258CB">
        <w:rPr>
          <w:rFonts w:ascii="Times" w:hAnsi="Times" w:cs="Times"/>
        </w:rPr>
        <w:t xml:space="preserve">Absolute poverty is where people do not have access to basic items (1), such as food, shelter and clothing (1) living on less than e.g. $1.25 a day </w:t>
      </w:r>
    </w:p>
    <w:p w14:paraId="2E760E48" w14:textId="77777777" w:rsidR="00B258CB" w:rsidRPr="00B258CB" w:rsidRDefault="00B258CB" w:rsidP="00B258CB">
      <w:pPr>
        <w:widowControl w:val="0"/>
        <w:autoSpaceDE w:val="0"/>
        <w:autoSpaceDN w:val="0"/>
        <w:adjustRightInd w:val="0"/>
        <w:spacing w:after="240"/>
        <w:jc w:val="both"/>
        <w:rPr>
          <w:rFonts w:ascii="Times" w:hAnsi="Times" w:cs="Times"/>
        </w:rPr>
      </w:pPr>
      <w:r w:rsidRPr="00B258CB">
        <w:rPr>
          <w:rFonts w:ascii="Times" w:hAnsi="Times" w:cs="Times"/>
        </w:rPr>
        <w:t>Up to 2 marks for relative poverty</w:t>
      </w:r>
      <w:proofErr w:type="gramStart"/>
      <w:r w:rsidRPr="00B258CB">
        <w:rPr>
          <w:rFonts w:ascii="Times" w:hAnsi="Times" w:cs="Times"/>
        </w:rPr>
        <w:t>: </w:t>
      </w:r>
      <w:proofErr w:type="gramEnd"/>
      <w:r w:rsidRPr="00B258CB">
        <w:rPr>
          <w:rFonts w:ascii="Times" w:hAnsi="Times" w:cs="Times"/>
        </w:rPr>
        <w:t xml:space="preserve">Relative poverty is where people are poor relative to other people in the economy (1), i.e. they have access to fewer goods and services than others (1) relative poverty always exists (1) </w:t>
      </w:r>
    </w:p>
    <w:p w14:paraId="020EBA86" w14:textId="77777777" w:rsidR="00B258CB" w:rsidRPr="00B258CB" w:rsidRDefault="00B258CB" w:rsidP="00B258CB">
      <w:pPr>
        <w:widowControl w:val="0"/>
        <w:autoSpaceDE w:val="0"/>
        <w:autoSpaceDN w:val="0"/>
        <w:adjustRightInd w:val="0"/>
        <w:spacing w:after="240"/>
        <w:jc w:val="both"/>
        <w:rPr>
          <w:rFonts w:ascii="Times" w:hAnsi="Times" w:cs="Times"/>
        </w:rPr>
      </w:pPr>
      <w:r w:rsidRPr="00B258CB">
        <w:rPr>
          <w:rFonts w:ascii="Times" w:hAnsi="Times" w:cs="Times"/>
        </w:rPr>
        <w:t xml:space="preserve">Note: maximum 4 marks. [4] </w:t>
      </w:r>
    </w:p>
    <w:p w14:paraId="0A165C68" w14:textId="77777777" w:rsidR="00B258CB" w:rsidRPr="00B258CB" w:rsidRDefault="00B258CB" w:rsidP="00B258CB">
      <w:pPr>
        <w:widowControl w:val="0"/>
        <w:autoSpaceDE w:val="0"/>
        <w:autoSpaceDN w:val="0"/>
        <w:adjustRightInd w:val="0"/>
        <w:spacing w:after="240"/>
        <w:jc w:val="both"/>
        <w:rPr>
          <w:rFonts w:ascii="Times" w:hAnsi="Times" w:cs="Times"/>
          <w:b/>
        </w:rPr>
      </w:pPr>
      <w:r w:rsidRPr="00B258CB">
        <w:rPr>
          <w:rFonts w:ascii="Times" w:hAnsi="Times" w:cs="Times"/>
          <w:b/>
        </w:rPr>
        <w:t>7b) Explain how the HDI is measured (6)</w:t>
      </w:r>
    </w:p>
    <w:p w14:paraId="16E3BE54" w14:textId="77777777" w:rsidR="00B258CB" w:rsidRPr="00B258CB" w:rsidRDefault="00B258CB" w:rsidP="00B258CB">
      <w:pPr>
        <w:widowControl w:val="0"/>
        <w:autoSpaceDE w:val="0"/>
        <w:autoSpaceDN w:val="0"/>
        <w:adjustRightInd w:val="0"/>
        <w:spacing w:after="240"/>
        <w:jc w:val="both"/>
        <w:rPr>
          <w:rFonts w:ascii="Times" w:hAnsi="Times" w:cs="Times"/>
        </w:rPr>
      </w:pPr>
      <w:r w:rsidRPr="00B258CB">
        <w:rPr>
          <w:rFonts w:ascii="Times" w:hAnsi="Times" w:cs="Times"/>
        </w:rPr>
        <w:t xml:space="preserve">Three parts to the Human Development Index, each of which can be awarded up to 2 marks each: </w:t>
      </w:r>
    </w:p>
    <w:p w14:paraId="3A095DFF" w14:textId="77777777" w:rsidR="00B258CB" w:rsidRPr="00B258CB" w:rsidRDefault="00B258CB" w:rsidP="00B258CB">
      <w:pPr>
        <w:widowControl w:val="0"/>
        <w:numPr>
          <w:ilvl w:val="0"/>
          <w:numId w:val="1"/>
        </w:numPr>
        <w:tabs>
          <w:tab w:val="left" w:pos="220"/>
          <w:tab w:val="left" w:pos="720"/>
        </w:tabs>
        <w:autoSpaceDE w:val="0"/>
        <w:autoSpaceDN w:val="0"/>
        <w:adjustRightInd w:val="0"/>
        <w:spacing w:after="293"/>
        <w:ind w:hanging="720"/>
        <w:jc w:val="both"/>
        <w:rPr>
          <w:rFonts w:ascii="Times" w:hAnsi="Times" w:cs="Times"/>
        </w:rPr>
      </w:pPr>
      <w:proofErr w:type="gramStart"/>
      <w:r w:rsidRPr="00B258CB">
        <w:rPr>
          <w:rFonts w:ascii="Times" w:hAnsi="Times" w:cs="Times"/>
        </w:rPr>
        <w:t>standard</w:t>
      </w:r>
      <w:proofErr w:type="gramEnd"/>
      <w:r w:rsidRPr="00B258CB">
        <w:rPr>
          <w:rFonts w:ascii="Times" w:hAnsi="Times" w:cs="Times"/>
        </w:rPr>
        <w:t xml:space="preserve"> of living (1): GDP/GNI per capita/per head (1)  </w:t>
      </w:r>
    </w:p>
    <w:p w14:paraId="1467C0CA" w14:textId="77777777" w:rsidR="00E52387" w:rsidRDefault="00B258CB" w:rsidP="00B258CB">
      <w:pPr>
        <w:widowControl w:val="0"/>
        <w:numPr>
          <w:ilvl w:val="0"/>
          <w:numId w:val="1"/>
        </w:numPr>
        <w:tabs>
          <w:tab w:val="left" w:pos="220"/>
          <w:tab w:val="left" w:pos="720"/>
        </w:tabs>
        <w:autoSpaceDE w:val="0"/>
        <w:autoSpaceDN w:val="0"/>
        <w:adjustRightInd w:val="0"/>
        <w:spacing w:after="293"/>
        <w:ind w:hanging="720"/>
        <w:jc w:val="both"/>
        <w:rPr>
          <w:rFonts w:ascii="Times" w:hAnsi="Times" w:cs="Times"/>
        </w:rPr>
      </w:pPr>
      <w:proofErr w:type="gramStart"/>
      <w:r w:rsidRPr="00B258CB">
        <w:rPr>
          <w:rFonts w:ascii="Times" w:hAnsi="Times" w:cs="Times"/>
        </w:rPr>
        <w:t>longevity</w:t>
      </w:r>
      <w:proofErr w:type="gramEnd"/>
      <w:r w:rsidRPr="00B258CB">
        <w:rPr>
          <w:rFonts w:ascii="Times" w:hAnsi="Times" w:cs="Times"/>
        </w:rPr>
        <w:t xml:space="preserve"> (1); life expectancy at birth (1) </w:t>
      </w:r>
    </w:p>
    <w:p w14:paraId="6B5BC991" w14:textId="77777777" w:rsidR="00B258CB" w:rsidRPr="00B258CB" w:rsidRDefault="00B258CB" w:rsidP="00E52387">
      <w:pPr>
        <w:widowControl w:val="0"/>
        <w:tabs>
          <w:tab w:val="left" w:pos="220"/>
          <w:tab w:val="left" w:pos="720"/>
        </w:tabs>
        <w:autoSpaceDE w:val="0"/>
        <w:autoSpaceDN w:val="0"/>
        <w:adjustRightInd w:val="0"/>
        <w:spacing w:after="293"/>
        <w:jc w:val="both"/>
        <w:rPr>
          <w:rFonts w:ascii="Times" w:hAnsi="Times" w:cs="Times"/>
        </w:rPr>
      </w:pPr>
      <w:r w:rsidRPr="00B258CB">
        <w:rPr>
          <w:rFonts w:ascii="Times" w:hAnsi="Times" w:cs="Times"/>
        </w:rPr>
        <w:t xml:space="preserve"> • </w:t>
      </w:r>
      <w:proofErr w:type="gramStart"/>
      <w:r w:rsidRPr="00B258CB">
        <w:rPr>
          <w:rFonts w:ascii="Times" w:hAnsi="Times" w:cs="Times"/>
        </w:rPr>
        <w:t>education</w:t>
      </w:r>
      <w:proofErr w:type="gramEnd"/>
      <w:r w:rsidRPr="00B258CB">
        <w:rPr>
          <w:rFonts w:ascii="Times" w:hAnsi="Times" w:cs="Times"/>
        </w:rPr>
        <w:t>/knowledge (1): adult literacy/enrolment in education/mean years of education/expected years of schooling (1)  Note: maximum of 6 marks.  </w:t>
      </w:r>
    </w:p>
    <w:p w14:paraId="3B50A4C1" w14:textId="77777777" w:rsidR="00B258CB" w:rsidRPr="00E52387" w:rsidRDefault="00B258CB" w:rsidP="00B258CB">
      <w:pPr>
        <w:widowControl w:val="0"/>
        <w:autoSpaceDE w:val="0"/>
        <w:autoSpaceDN w:val="0"/>
        <w:adjustRightInd w:val="0"/>
        <w:spacing w:after="240"/>
        <w:jc w:val="both"/>
        <w:rPr>
          <w:rFonts w:ascii="Times" w:hAnsi="Times" w:cs="Times"/>
          <w:b/>
        </w:rPr>
      </w:pPr>
      <w:r w:rsidRPr="00E52387">
        <w:rPr>
          <w:rFonts w:ascii="Times" w:hAnsi="Times" w:cs="Times"/>
          <w:b/>
        </w:rPr>
        <w:t xml:space="preserve">7c) Discuss which policies are likely to be the most successful in reducing the </w:t>
      </w:r>
      <w:r w:rsidR="00E52387" w:rsidRPr="00E52387">
        <w:rPr>
          <w:rFonts w:ascii="Times" w:hAnsi="Times" w:cs="Times"/>
          <w:b/>
        </w:rPr>
        <w:t>extent</w:t>
      </w:r>
      <w:r w:rsidRPr="00E52387">
        <w:rPr>
          <w:rFonts w:ascii="Times" w:hAnsi="Times" w:cs="Times"/>
          <w:b/>
        </w:rPr>
        <w:t xml:space="preserve"> of poverty in a country (10)</w:t>
      </w:r>
      <w:bookmarkStart w:id="0" w:name="_GoBack"/>
      <w:bookmarkEnd w:id="0"/>
    </w:p>
    <w:p w14:paraId="1FCD5B4E" w14:textId="77777777" w:rsidR="00B258CB" w:rsidRPr="00B258CB" w:rsidRDefault="00B258CB" w:rsidP="00B258CB">
      <w:pPr>
        <w:widowControl w:val="0"/>
        <w:autoSpaceDE w:val="0"/>
        <w:autoSpaceDN w:val="0"/>
        <w:adjustRightInd w:val="0"/>
        <w:spacing w:after="240"/>
        <w:jc w:val="both"/>
        <w:rPr>
          <w:rFonts w:ascii="Times" w:hAnsi="Times" w:cs="Times"/>
        </w:rPr>
      </w:pPr>
      <w:r>
        <w:rPr>
          <w:rFonts w:ascii="Times" w:hAnsi="Times" w:cs="Times"/>
        </w:rPr>
        <w:t>P</w:t>
      </w:r>
      <w:r w:rsidRPr="00B258CB">
        <w:rPr>
          <w:rFonts w:ascii="Times" w:hAnsi="Times" w:cs="Times"/>
        </w:rPr>
        <w:t>ublic spending on health</w:t>
      </w:r>
      <w:r>
        <w:rPr>
          <w:rFonts w:ascii="Times" w:hAnsi="Times" w:cs="Times"/>
        </w:rPr>
        <w:t xml:space="preserve">, </w:t>
      </w:r>
      <w:r w:rsidRPr="00B258CB">
        <w:rPr>
          <w:rFonts w:ascii="Times" w:hAnsi="Times" w:cs="Times"/>
        </w:rPr>
        <w:t> public spending on education</w:t>
      </w:r>
      <w:r>
        <w:rPr>
          <w:rFonts w:ascii="Times" w:hAnsi="Times" w:cs="Times"/>
        </w:rPr>
        <w:t xml:space="preserve">, </w:t>
      </w:r>
      <w:r w:rsidRPr="00B258CB">
        <w:rPr>
          <w:rFonts w:ascii="Times" w:hAnsi="Times" w:cs="Times"/>
        </w:rPr>
        <w:t> subsidies to consumers to help the poor</w:t>
      </w:r>
      <w:r>
        <w:rPr>
          <w:rFonts w:ascii="Times" w:hAnsi="Times" w:cs="Times"/>
        </w:rPr>
        <w:t xml:space="preserve">, </w:t>
      </w:r>
      <w:r w:rsidRPr="00B258CB">
        <w:rPr>
          <w:rFonts w:ascii="Times" w:hAnsi="Times" w:cs="Times"/>
        </w:rPr>
        <w:t> subsidies to producers to enable them to lower costs and prices </w:t>
      </w:r>
      <w:r>
        <w:rPr>
          <w:rFonts w:ascii="Times" w:hAnsi="Times" w:cs="Times"/>
        </w:rPr>
        <w:t xml:space="preserve">, </w:t>
      </w:r>
      <w:r w:rsidRPr="00B258CB">
        <w:rPr>
          <w:rFonts w:ascii="Times" w:hAnsi="Times" w:cs="Times"/>
        </w:rPr>
        <w:t>greater use of progressive taxation to reduce income inequalities</w:t>
      </w:r>
      <w:r>
        <w:rPr>
          <w:rFonts w:ascii="Times" w:hAnsi="Times" w:cs="Times"/>
        </w:rPr>
        <w:t xml:space="preserve">, </w:t>
      </w:r>
      <w:r w:rsidRPr="00B258CB">
        <w:rPr>
          <w:rFonts w:ascii="Times" w:hAnsi="Times" w:cs="Times"/>
        </w:rPr>
        <w:t> greater use of benefits to poor people</w:t>
      </w:r>
      <w:r>
        <w:rPr>
          <w:rFonts w:ascii="Times" w:hAnsi="Times" w:cs="Times"/>
        </w:rPr>
        <w:t xml:space="preserve">, </w:t>
      </w:r>
      <w:r w:rsidRPr="00B258CB">
        <w:rPr>
          <w:rFonts w:ascii="Times" w:hAnsi="Times" w:cs="Times"/>
        </w:rPr>
        <w:t> public spending on infrastructure to increase provision of jobs</w:t>
      </w:r>
      <w:r>
        <w:rPr>
          <w:rFonts w:ascii="Times" w:hAnsi="Times" w:cs="Times"/>
        </w:rPr>
        <w:t xml:space="preserve">, </w:t>
      </w:r>
      <w:r w:rsidRPr="00B258CB">
        <w:rPr>
          <w:rFonts w:ascii="Times" w:hAnsi="Times" w:cs="Times"/>
        </w:rPr>
        <w:t> lower interest rates to increase demand</w:t>
      </w:r>
      <w:r>
        <w:rPr>
          <w:rFonts w:ascii="Times" w:hAnsi="Times" w:cs="Times"/>
        </w:rPr>
        <w:t xml:space="preserve">, </w:t>
      </w:r>
      <w:r w:rsidRPr="00B258CB">
        <w:rPr>
          <w:rFonts w:ascii="Times" w:hAnsi="Times" w:cs="Times"/>
        </w:rPr>
        <w:t> introducing/raising a national minimum wage </w:t>
      </w:r>
      <w:r>
        <w:rPr>
          <w:rFonts w:ascii="Times" w:hAnsi="Times" w:cs="Times"/>
        </w:rPr>
        <w:t xml:space="preserve">, </w:t>
      </w:r>
      <w:r w:rsidRPr="00B258CB">
        <w:rPr>
          <w:rFonts w:ascii="Times" w:hAnsi="Times" w:cs="Times"/>
        </w:rPr>
        <w:t xml:space="preserve">encouraging more multinational companies to locate in a country, e.g. through tax holidays government policies to promote growth and employment </w:t>
      </w:r>
    </w:p>
    <w:p w14:paraId="243474FD" w14:textId="77777777" w:rsidR="00B258CB" w:rsidRPr="00B258CB" w:rsidRDefault="00B258CB" w:rsidP="00B258CB">
      <w:pPr>
        <w:pStyle w:val="ListParagraph"/>
        <w:widowControl w:val="0"/>
        <w:numPr>
          <w:ilvl w:val="0"/>
          <w:numId w:val="1"/>
        </w:numPr>
        <w:autoSpaceDE w:val="0"/>
        <w:autoSpaceDN w:val="0"/>
        <w:adjustRightInd w:val="0"/>
        <w:spacing w:after="240"/>
        <w:jc w:val="both"/>
        <w:rPr>
          <w:rFonts w:ascii="Times" w:hAnsi="Times" w:cs="Times"/>
        </w:rPr>
      </w:pPr>
      <w:r w:rsidRPr="00B258CB">
        <w:rPr>
          <w:rFonts w:ascii="Times" w:hAnsi="Times" w:cs="Times"/>
        </w:rPr>
        <w:t xml:space="preserve">Up to 6 marks for exploring how policies may reduce poverty. </w:t>
      </w:r>
    </w:p>
    <w:p w14:paraId="0B78C37D" w14:textId="77777777" w:rsidR="00B258CB" w:rsidRPr="00B258CB" w:rsidRDefault="00B258CB" w:rsidP="00B258CB">
      <w:pPr>
        <w:pStyle w:val="ListParagraph"/>
        <w:widowControl w:val="0"/>
        <w:numPr>
          <w:ilvl w:val="0"/>
          <w:numId w:val="1"/>
        </w:numPr>
        <w:autoSpaceDE w:val="0"/>
        <w:autoSpaceDN w:val="0"/>
        <w:adjustRightInd w:val="0"/>
        <w:spacing w:after="240"/>
        <w:jc w:val="both"/>
        <w:rPr>
          <w:rFonts w:ascii="Times" w:hAnsi="Times" w:cs="Times"/>
        </w:rPr>
      </w:pPr>
      <w:r w:rsidRPr="00B258CB">
        <w:rPr>
          <w:rFonts w:ascii="Times" w:hAnsi="Times" w:cs="Times"/>
        </w:rPr>
        <w:t xml:space="preserve">Up to 7 marks for assessing policies’ advantages/disadvantages. </w:t>
      </w:r>
    </w:p>
    <w:p w14:paraId="32F04104" w14:textId="77777777" w:rsidR="00B258CB" w:rsidRPr="00B258CB" w:rsidRDefault="00B258CB" w:rsidP="00B258CB">
      <w:pPr>
        <w:pStyle w:val="ListParagraph"/>
        <w:widowControl w:val="0"/>
        <w:numPr>
          <w:ilvl w:val="0"/>
          <w:numId w:val="1"/>
        </w:numPr>
        <w:autoSpaceDE w:val="0"/>
        <w:autoSpaceDN w:val="0"/>
        <w:adjustRightInd w:val="0"/>
        <w:spacing w:after="240"/>
        <w:jc w:val="both"/>
        <w:rPr>
          <w:rFonts w:ascii="Times" w:hAnsi="Times" w:cs="Times"/>
        </w:rPr>
      </w:pPr>
      <w:r w:rsidRPr="00B258CB">
        <w:rPr>
          <w:rFonts w:ascii="Times" w:hAnsi="Times" w:cs="Times"/>
        </w:rPr>
        <w:t>Two policies assessed in depth could gain 10 marks</w:t>
      </w:r>
      <w:proofErr w:type="gramStart"/>
      <w:r w:rsidRPr="00B258CB">
        <w:rPr>
          <w:rFonts w:ascii="Times" w:hAnsi="Times" w:cs="Times"/>
        </w:rPr>
        <w:t>. </w:t>
      </w:r>
      <w:proofErr w:type="gramEnd"/>
      <w:r w:rsidRPr="00B258CB">
        <w:rPr>
          <w:rFonts w:ascii="Times" w:hAnsi="Times" w:cs="Times"/>
        </w:rPr>
        <w:t xml:space="preserve">Note: maximum of 10 marks. [10] </w:t>
      </w:r>
    </w:p>
    <w:p w14:paraId="45FB0F8B" w14:textId="77777777" w:rsidR="00B258CB" w:rsidRPr="00B258CB" w:rsidRDefault="00B258CB" w:rsidP="00B258CB">
      <w:pPr>
        <w:widowControl w:val="0"/>
        <w:tabs>
          <w:tab w:val="left" w:pos="220"/>
          <w:tab w:val="left" w:pos="720"/>
        </w:tabs>
        <w:autoSpaceDE w:val="0"/>
        <w:autoSpaceDN w:val="0"/>
        <w:adjustRightInd w:val="0"/>
        <w:spacing w:after="293"/>
        <w:jc w:val="both"/>
        <w:rPr>
          <w:rFonts w:ascii="Times" w:hAnsi="Times" w:cs="Times"/>
        </w:rPr>
      </w:pPr>
    </w:p>
    <w:p w14:paraId="4B902036" w14:textId="77777777" w:rsidR="00D00AF6" w:rsidRPr="00B258CB" w:rsidRDefault="00D00AF6" w:rsidP="00B258CB">
      <w:pPr>
        <w:widowControl w:val="0"/>
        <w:autoSpaceDE w:val="0"/>
        <w:autoSpaceDN w:val="0"/>
        <w:adjustRightInd w:val="0"/>
        <w:spacing w:after="240"/>
        <w:jc w:val="both"/>
        <w:rPr>
          <w:rFonts w:ascii="Times" w:hAnsi="Times" w:cs="Times"/>
          <w:b/>
        </w:rPr>
      </w:pPr>
    </w:p>
    <w:p w14:paraId="733093DA" w14:textId="77777777" w:rsidR="00B258CB" w:rsidRDefault="00B258CB" w:rsidP="00D00AF6">
      <w:pPr>
        <w:widowControl w:val="0"/>
        <w:autoSpaceDE w:val="0"/>
        <w:autoSpaceDN w:val="0"/>
        <w:adjustRightInd w:val="0"/>
        <w:spacing w:after="240"/>
        <w:jc w:val="both"/>
        <w:rPr>
          <w:rFonts w:ascii="Times" w:hAnsi="Times" w:cs="Times"/>
          <w:b/>
        </w:rPr>
      </w:pPr>
    </w:p>
    <w:p w14:paraId="29A5030A" w14:textId="77777777" w:rsidR="00B258CB" w:rsidRDefault="00B258CB" w:rsidP="00D00AF6">
      <w:pPr>
        <w:widowControl w:val="0"/>
        <w:autoSpaceDE w:val="0"/>
        <w:autoSpaceDN w:val="0"/>
        <w:adjustRightInd w:val="0"/>
        <w:spacing w:after="240"/>
        <w:jc w:val="both"/>
        <w:rPr>
          <w:rFonts w:ascii="Times" w:hAnsi="Times" w:cs="Times"/>
          <w:b/>
        </w:rPr>
      </w:pPr>
    </w:p>
    <w:p w14:paraId="3A725F64" w14:textId="77777777" w:rsidR="00D00AF6" w:rsidRPr="00D00AF6" w:rsidRDefault="00D00AF6" w:rsidP="00D00AF6">
      <w:pPr>
        <w:widowControl w:val="0"/>
        <w:autoSpaceDE w:val="0"/>
        <w:autoSpaceDN w:val="0"/>
        <w:adjustRightInd w:val="0"/>
        <w:spacing w:after="240"/>
        <w:jc w:val="both"/>
        <w:rPr>
          <w:rFonts w:ascii="Times" w:hAnsi="Times" w:cs="Times"/>
          <w:b/>
        </w:rPr>
      </w:pPr>
      <w:r w:rsidRPr="00D00AF6">
        <w:rPr>
          <w:rFonts w:ascii="Times" w:hAnsi="Times" w:cs="Times"/>
          <w:b/>
        </w:rPr>
        <w:t xml:space="preserve">6a) Describe how the birth rate differs from the fertility rate. [4] </w:t>
      </w:r>
    </w:p>
    <w:p w14:paraId="50C2411D"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Birth rate is the number of births per thousand of the population (1) in a year (1) whilst the fertility rate is the number of children a woman has (1) on average/over her life time (1). </w:t>
      </w:r>
    </w:p>
    <w:p w14:paraId="4748E1CE" w14:textId="77777777" w:rsidR="00D00AF6" w:rsidRPr="00D00AF6" w:rsidRDefault="00D00AF6" w:rsidP="00D00AF6">
      <w:pPr>
        <w:widowControl w:val="0"/>
        <w:autoSpaceDE w:val="0"/>
        <w:autoSpaceDN w:val="0"/>
        <w:adjustRightInd w:val="0"/>
        <w:spacing w:after="240"/>
        <w:jc w:val="both"/>
        <w:rPr>
          <w:rFonts w:ascii="Times" w:hAnsi="Times" w:cs="Times"/>
          <w:b/>
        </w:rPr>
      </w:pPr>
      <w:r w:rsidRPr="00D00AF6">
        <w:rPr>
          <w:rFonts w:ascii="Times" w:hAnsi="Times" w:cs="Times"/>
          <w:b/>
        </w:rPr>
        <w:t xml:space="preserve"> (b) </w:t>
      </w:r>
      <w:proofErr w:type="spellStart"/>
      <w:r w:rsidRPr="00D00AF6">
        <w:rPr>
          <w:rFonts w:ascii="Times" w:hAnsi="Times" w:cs="Times"/>
          <w:b/>
        </w:rPr>
        <w:t>Analyse</w:t>
      </w:r>
      <w:proofErr w:type="spellEnd"/>
      <w:r w:rsidRPr="00D00AF6">
        <w:rPr>
          <w:rFonts w:ascii="Times" w:hAnsi="Times" w:cs="Times"/>
          <w:b/>
        </w:rPr>
        <w:t xml:space="preserve"> how an increase in average incomes may influence a country’s population size. [6] </w:t>
      </w:r>
    </w:p>
    <w:p w14:paraId="520B87BB"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there will be more income/resources to support people in old age (1) so there may be less need to have a high number of children (1). </w:t>
      </w:r>
    </w:p>
    <w:p w14:paraId="1F63005B"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there may be greater availability of contraception (1) and greater spending power to buy contraception. </w:t>
      </w:r>
    </w:p>
    <w:p w14:paraId="34115A5B"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people may stay in education </w:t>
      </w:r>
      <w:proofErr w:type="gramStart"/>
      <w:r w:rsidRPr="00D00AF6">
        <w:rPr>
          <w:rFonts w:ascii="Times" w:hAnsi="Times" w:cs="Times"/>
        </w:rPr>
        <w:t>longer which</w:t>
      </w:r>
      <w:proofErr w:type="gramEnd"/>
      <w:r w:rsidRPr="00D00AF6">
        <w:rPr>
          <w:rFonts w:ascii="Times" w:hAnsi="Times" w:cs="Times"/>
        </w:rPr>
        <w:t xml:space="preserve"> may increase the cost of having children (1) and may delay the age at which people have children (1). </w:t>
      </w:r>
    </w:p>
    <w:p w14:paraId="18C430D9"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higher income is linked to better health care/nutrition (1) so there may be a fall in infant mortality (1). </w:t>
      </w:r>
    </w:p>
    <w:p w14:paraId="3992BBDD"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due to better health care and nutrition (1), the death rate may fall (1). </w:t>
      </w:r>
    </w:p>
    <w:p w14:paraId="4D3DEE9E"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may encourage immigration (1), due to expectation of higher pay/greater job opportunities/higher living standards (1). </w:t>
      </w:r>
    </w:p>
    <w:p w14:paraId="5BF7FB5D"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higher incomes may encourage some families to have more children (1) as now they can afford it (1). </w:t>
      </w:r>
    </w:p>
    <w:p w14:paraId="53730210"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Note: a maximum of 6 marks overall. </w:t>
      </w:r>
    </w:p>
    <w:p w14:paraId="7E231380" w14:textId="77777777" w:rsidR="00D00AF6" w:rsidRPr="00D00AF6" w:rsidRDefault="00D00AF6" w:rsidP="00D00AF6">
      <w:pPr>
        <w:widowControl w:val="0"/>
        <w:autoSpaceDE w:val="0"/>
        <w:autoSpaceDN w:val="0"/>
        <w:adjustRightInd w:val="0"/>
        <w:spacing w:after="240"/>
        <w:jc w:val="both"/>
        <w:rPr>
          <w:rFonts w:ascii="Times" w:hAnsi="Times" w:cs="Times"/>
          <w:b/>
        </w:rPr>
      </w:pPr>
      <w:r w:rsidRPr="00D00AF6">
        <w:rPr>
          <w:rFonts w:ascii="Times" w:hAnsi="Times" w:cs="Times"/>
          <w:b/>
        </w:rPr>
        <w:t xml:space="preserve"> (c) Discuss whether a government should be concerned about a fall in the country’s population size. [10] </w:t>
      </w:r>
    </w:p>
    <w:p w14:paraId="22B000B9"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7 marks for why it should: </w:t>
      </w:r>
    </w:p>
    <w:p w14:paraId="55189059"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3 marks: may result in a less efficient use of resources (below the optimum population) (1), as there may not be enough workers to make full use of the other factors of production (1), and so output per head will fall (1). </w:t>
      </w:r>
    </w:p>
    <w:p w14:paraId="2A6689B0"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3 marks: will experience a fall in total (aggregate) demand (1), as there will be fewer consumers (1) and lower demand may reduce employment (1). </w:t>
      </w:r>
    </w:p>
    <w:p w14:paraId="3ABCF93C"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3 marks: </w:t>
      </w:r>
      <w:proofErr w:type="spellStart"/>
      <w:r w:rsidRPr="00D00AF6">
        <w:rPr>
          <w:rFonts w:ascii="Times" w:hAnsi="Times" w:cs="Times"/>
        </w:rPr>
        <w:t>labour</w:t>
      </w:r>
      <w:proofErr w:type="spellEnd"/>
      <w:r w:rsidRPr="00D00AF6">
        <w:rPr>
          <w:rFonts w:ascii="Times" w:hAnsi="Times" w:cs="Times"/>
        </w:rPr>
        <w:t xml:space="preserve"> force may be reduced (1). If the fall in population size is due to emigration, there may be fewer workers to dependents (1) and this will increase the dependency ratio (1). </w:t>
      </w:r>
    </w:p>
    <w:p w14:paraId="7EB23388"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3 marks: may reduce factor mobility (1), if there are fewer young workers, there may be less occupational mobility (1) and geographical mobility (1). </w:t>
      </w:r>
    </w:p>
    <w:p w14:paraId="156FE637"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a rise in the death rate may indicate serious health problems/a natural disaster (1). This would indicate a need for greater government spending on health care/better disaster response (1). </w:t>
      </w:r>
    </w:p>
    <w:p w14:paraId="00DF7E90"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7 marks for why it should not: </w:t>
      </w:r>
    </w:p>
    <w:p w14:paraId="1906FEBB"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3 marks: may result in a more efficient use of resources (towards the optimum population) (1), as there will now be more workers to make full use of the other factors of production (1), and so output per head will rise (1). </w:t>
      </w:r>
    </w:p>
    <w:p w14:paraId="3C670A0D"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3 marks: may reduce overcrowding (1), giving people more living space (1) and reducing stress/ill health (1). </w:t>
      </w:r>
    </w:p>
    <w:p w14:paraId="57F969F4"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3 marks: </w:t>
      </w:r>
      <w:proofErr w:type="spellStart"/>
      <w:r w:rsidRPr="00D00AF6">
        <w:rPr>
          <w:rFonts w:ascii="Times" w:hAnsi="Times" w:cs="Times"/>
        </w:rPr>
        <w:t>labour</w:t>
      </w:r>
      <w:proofErr w:type="spellEnd"/>
      <w:r w:rsidRPr="00D00AF6">
        <w:rPr>
          <w:rFonts w:ascii="Times" w:hAnsi="Times" w:cs="Times"/>
        </w:rPr>
        <w:t xml:space="preserve"> force may still be increasing (1). If the fall in population size is due to a fall in the birth rate (1) this will mean a reduction in the dependency ratio (1). </w:t>
      </w:r>
    </w:p>
    <w:p w14:paraId="166293E7"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may reduce environmental problems (1), e.g. traffic congestion/pollution (1). </w:t>
      </w:r>
    </w:p>
    <w:p w14:paraId="5ED0CBB9"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Up to 2 marks: may reduce the need for social capital (1), e.g. hospitals/schools (1). </w:t>
      </w:r>
    </w:p>
    <w:p w14:paraId="0B246B00"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Maximum of 5 marks for a list or list-like response. </w:t>
      </w:r>
    </w:p>
    <w:p w14:paraId="0F299CF8" w14:textId="77777777" w:rsidR="00D00AF6" w:rsidRPr="00D00AF6" w:rsidRDefault="00D00AF6" w:rsidP="00D00AF6">
      <w:pPr>
        <w:widowControl w:val="0"/>
        <w:autoSpaceDE w:val="0"/>
        <w:autoSpaceDN w:val="0"/>
        <w:adjustRightInd w:val="0"/>
        <w:spacing w:after="240"/>
        <w:jc w:val="both"/>
        <w:rPr>
          <w:rFonts w:ascii="Times" w:hAnsi="Times" w:cs="Times"/>
        </w:rPr>
      </w:pPr>
      <w:r w:rsidRPr="00D00AF6">
        <w:rPr>
          <w:rFonts w:ascii="Times" w:hAnsi="Times" w:cs="Times"/>
        </w:rPr>
        <w:t xml:space="preserve">Note: a maximum of 10 marks overall. </w:t>
      </w:r>
    </w:p>
    <w:p w14:paraId="4A7791E3" w14:textId="77777777" w:rsidR="002B522E" w:rsidRPr="00D00AF6" w:rsidRDefault="002B522E" w:rsidP="00D00AF6">
      <w:pPr>
        <w:jc w:val="both"/>
      </w:pPr>
    </w:p>
    <w:sectPr w:rsidR="002B522E" w:rsidRPr="00D00AF6" w:rsidSect="00D00AF6">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AF6"/>
    <w:rsid w:val="002B522E"/>
    <w:rsid w:val="005F61B6"/>
    <w:rsid w:val="00B258CB"/>
    <w:rsid w:val="00D00AF6"/>
    <w:rsid w:val="00E52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CB6445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0AF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00AF6"/>
    <w:rPr>
      <w:rFonts w:ascii="Lucida Grande" w:hAnsi="Lucida Grande" w:cs="Lucida Grande"/>
      <w:sz w:val="18"/>
      <w:szCs w:val="18"/>
    </w:rPr>
  </w:style>
  <w:style w:type="paragraph" w:styleId="ListParagraph">
    <w:name w:val="List Paragraph"/>
    <w:basedOn w:val="Normal"/>
    <w:uiPriority w:val="34"/>
    <w:qFormat/>
    <w:rsid w:val="00B258C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0AF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00AF6"/>
    <w:rPr>
      <w:rFonts w:ascii="Lucida Grande" w:hAnsi="Lucida Grande" w:cs="Lucida Grande"/>
      <w:sz w:val="18"/>
      <w:szCs w:val="18"/>
    </w:rPr>
  </w:style>
  <w:style w:type="paragraph" w:styleId="ListParagraph">
    <w:name w:val="List Paragraph"/>
    <w:basedOn w:val="Normal"/>
    <w:uiPriority w:val="34"/>
    <w:qFormat/>
    <w:rsid w:val="00B258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752</Words>
  <Characters>4291</Characters>
  <Application>Microsoft Macintosh Word</Application>
  <DocSecurity>0</DocSecurity>
  <Lines>35</Lines>
  <Paragraphs>10</Paragraphs>
  <ScaleCrop>false</ScaleCrop>
  <Company>Dulwich College Shanghai</Company>
  <LinksUpToDate>false</LinksUpToDate>
  <CharactersWithSpaces>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Murphy</dc:creator>
  <cp:keywords/>
  <dc:description/>
  <cp:lastModifiedBy>Paul Murphy</cp:lastModifiedBy>
  <cp:revision>2</cp:revision>
  <dcterms:created xsi:type="dcterms:W3CDTF">2016-03-09T08:10:00Z</dcterms:created>
  <dcterms:modified xsi:type="dcterms:W3CDTF">2016-03-09T08:10:00Z</dcterms:modified>
</cp:coreProperties>
</file>